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29F59E" w14:textId="74F190E5" w:rsidR="00DA70F8" w:rsidRDefault="0088552C" w:rsidP="00DE7920">
      <w:pPr>
        <w:spacing w:line="360" w:lineRule="auto"/>
        <w:rPr>
          <w:rFonts w:ascii="Times New Roman" w:hAnsi="Times New Roman" w:cs="Times New Roman"/>
          <w:b/>
          <w:sz w:val="24"/>
          <w:szCs w:val="24"/>
        </w:rPr>
      </w:pPr>
      <w:r>
        <w:rPr>
          <w:rFonts w:ascii="Times New Roman" w:hAnsi="Times New Roman" w:cs="Times New Roman"/>
          <w:b/>
          <w:sz w:val="24"/>
          <w:szCs w:val="24"/>
        </w:rPr>
        <w:t>File #6</w:t>
      </w:r>
      <w:r w:rsidR="00D2024D">
        <w:rPr>
          <w:rFonts w:ascii="Times New Roman" w:hAnsi="Times New Roman" w:cs="Times New Roman"/>
          <w:b/>
          <w:sz w:val="24"/>
          <w:szCs w:val="24"/>
        </w:rPr>
        <w:t xml:space="preserve"> and 7</w:t>
      </w:r>
    </w:p>
    <w:p w14:paraId="58C06133" w14:textId="77777777" w:rsidR="00DA70F8" w:rsidRPr="0090606D" w:rsidRDefault="00DA70F8" w:rsidP="00DE7920">
      <w:pPr>
        <w:pStyle w:val="ListParagraph"/>
        <w:numPr>
          <w:ilvl w:val="0"/>
          <w:numId w:val="1"/>
        </w:numPr>
        <w:spacing w:line="360" w:lineRule="auto"/>
        <w:rPr>
          <w:rFonts w:ascii="Times New Roman" w:hAnsi="Times New Roman" w:cs="Times New Roman"/>
          <w:b/>
          <w:bCs/>
          <w:sz w:val="24"/>
          <w:szCs w:val="24"/>
        </w:rPr>
      </w:pPr>
      <w:r w:rsidRPr="0090606D">
        <w:rPr>
          <w:rFonts w:ascii="Times New Roman" w:hAnsi="Times New Roman" w:cs="Times New Roman"/>
          <w:b/>
          <w:bCs/>
          <w:sz w:val="24"/>
          <w:szCs w:val="24"/>
        </w:rPr>
        <w:t>Name the accessory organs of the urinary system?</w:t>
      </w:r>
    </w:p>
    <w:p w14:paraId="675DC135" w14:textId="77777777" w:rsidR="00DA70F8" w:rsidRDefault="00DA70F8" w:rsidP="00DE7920">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Ureter</w:t>
      </w:r>
    </w:p>
    <w:p w14:paraId="12CA0CBC" w14:textId="77777777" w:rsidR="00DA70F8" w:rsidRDefault="00DA70F8" w:rsidP="00DE7920">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Bladder</w:t>
      </w:r>
    </w:p>
    <w:p w14:paraId="6C575326" w14:textId="77777777" w:rsidR="00DA70F8" w:rsidRDefault="00DA70F8" w:rsidP="00DE7920">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Sphincters</w:t>
      </w:r>
    </w:p>
    <w:p w14:paraId="6D1DC440" w14:textId="77777777" w:rsidR="00DA70F8" w:rsidRDefault="00DA70F8" w:rsidP="00DE7920">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Urethra</w:t>
      </w:r>
    </w:p>
    <w:p w14:paraId="29FEB760" w14:textId="77777777" w:rsidR="00DA70F8" w:rsidRPr="0090606D" w:rsidRDefault="00DA70F8" w:rsidP="00DE7920">
      <w:pPr>
        <w:pStyle w:val="ListParagraph"/>
        <w:numPr>
          <w:ilvl w:val="0"/>
          <w:numId w:val="1"/>
        </w:numPr>
        <w:spacing w:line="360" w:lineRule="auto"/>
        <w:rPr>
          <w:rFonts w:ascii="Times New Roman" w:hAnsi="Times New Roman" w:cs="Times New Roman"/>
          <w:b/>
          <w:bCs/>
          <w:sz w:val="24"/>
          <w:szCs w:val="24"/>
        </w:rPr>
      </w:pPr>
      <w:r w:rsidRPr="0090606D">
        <w:rPr>
          <w:rFonts w:ascii="Times New Roman" w:hAnsi="Times New Roman" w:cs="Times New Roman"/>
          <w:b/>
          <w:bCs/>
          <w:sz w:val="24"/>
          <w:szCs w:val="24"/>
        </w:rPr>
        <w:t>What is the general function of the urinary system?</w:t>
      </w:r>
    </w:p>
    <w:p w14:paraId="2BCD958C" w14:textId="77777777" w:rsidR="00DA70F8" w:rsidRPr="00DE7920" w:rsidRDefault="001D22B9" w:rsidP="00DE7920">
      <w:pPr>
        <w:spacing w:line="360" w:lineRule="auto"/>
        <w:rPr>
          <w:rFonts w:ascii="Times New Roman" w:hAnsi="Times New Roman" w:cs="Times New Roman"/>
          <w:sz w:val="24"/>
          <w:szCs w:val="24"/>
        </w:rPr>
      </w:pPr>
      <w:r w:rsidRPr="00DE7920">
        <w:rPr>
          <w:rFonts w:ascii="Times New Roman" w:hAnsi="Times New Roman" w:cs="Times New Roman"/>
          <w:sz w:val="24"/>
          <w:szCs w:val="24"/>
        </w:rPr>
        <w:t>General function is to filter blood and create urine as a waste by-product.</w:t>
      </w:r>
    </w:p>
    <w:p w14:paraId="08EEF421" w14:textId="77777777" w:rsidR="001D22B9" w:rsidRPr="0090606D" w:rsidRDefault="001D22B9" w:rsidP="00DE7920">
      <w:pPr>
        <w:pStyle w:val="ListParagraph"/>
        <w:numPr>
          <w:ilvl w:val="0"/>
          <w:numId w:val="1"/>
        </w:numPr>
        <w:spacing w:line="360" w:lineRule="auto"/>
        <w:rPr>
          <w:rFonts w:ascii="Times New Roman" w:hAnsi="Times New Roman" w:cs="Times New Roman"/>
          <w:b/>
          <w:bCs/>
          <w:sz w:val="24"/>
          <w:szCs w:val="24"/>
        </w:rPr>
      </w:pPr>
      <w:r w:rsidRPr="0090606D">
        <w:rPr>
          <w:rFonts w:ascii="Times New Roman" w:hAnsi="Times New Roman" w:cs="Times New Roman"/>
          <w:b/>
          <w:bCs/>
          <w:sz w:val="24"/>
          <w:szCs w:val="24"/>
        </w:rPr>
        <w:t>Distinguish between the renal cortex and the renal medulla.</w:t>
      </w:r>
    </w:p>
    <w:p w14:paraId="5218486A" w14:textId="77777777" w:rsidR="001D22B9" w:rsidRPr="00DE7920" w:rsidRDefault="001D22B9" w:rsidP="00DE7920">
      <w:pPr>
        <w:spacing w:line="360" w:lineRule="auto"/>
        <w:rPr>
          <w:rFonts w:ascii="Times New Roman" w:hAnsi="Times New Roman" w:cs="Times New Roman"/>
          <w:b/>
          <w:sz w:val="24"/>
          <w:szCs w:val="24"/>
        </w:rPr>
      </w:pPr>
      <w:r w:rsidRPr="00DE7920">
        <w:rPr>
          <w:rFonts w:ascii="Times New Roman" w:hAnsi="Times New Roman" w:cs="Times New Roman"/>
          <w:color w:val="444444"/>
          <w:sz w:val="24"/>
          <w:szCs w:val="24"/>
          <w:shd w:val="clear" w:color="auto" w:fill="FFFFFF"/>
        </w:rPr>
        <w:t>The</w:t>
      </w:r>
      <w:r w:rsidRPr="00DE7920">
        <w:rPr>
          <w:rFonts w:ascii="Times New Roman" w:hAnsi="Times New Roman" w:cs="Times New Roman"/>
          <w:b/>
          <w:color w:val="444444"/>
          <w:sz w:val="24"/>
          <w:szCs w:val="24"/>
          <w:shd w:val="clear" w:color="auto" w:fill="FFFFFF"/>
        </w:rPr>
        <w:t> </w:t>
      </w:r>
      <w:r w:rsidRPr="00DE7920">
        <w:rPr>
          <w:rStyle w:val="Strong"/>
          <w:rFonts w:ascii="Times New Roman" w:hAnsi="Times New Roman" w:cs="Times New Roman"/>
          <w:b w:val="0"/>
          <w:color w:val="444444"/>
          <w:sz w:val="24"/>
          <w:szCs w:val="24"/>
          <w:bdr w:val="none" w:sz="0" w:space="0" w:color="auto" w:frame="1"/>
          <w:shd w:val="clear" w:color="auto" w:fill="FFFFFF"/>
        </w:rPr>
        <w:t>main difference</w:t>
      </w:r>
      <w:r w:rsidRPr="00DE7920">
        <w:rPr>
          <w:rFonts w:ascii="Times New Roman" w:hAnsi="Times New Roman" w:cs="Times New Roman"/>
          <w:b/>
          <w:color w:val="444444"/>
          <w:sz w:val="24"/>
          <w:szCs w:val="24"/>
          <w:shd w:val="clear" w:color="auto" w:fill="FFFFFF"/>
        </w:rPr>
        <w:t> </w:t>
      </w:r>
      <w:r w:rsidRPr="00DE7920">
        <w:rPr>
          <w:rFonts w:ascii="Times New Roman" w:hAnsi="Times New Roman" w:cs="Times New Roman"/>
          <w:color w:val="444444"/>
          <w:sz w:val="24"/>
          <w:szCs w:val="24"/>
          <w:shd w:val="clear" w:color="auto" w:fill="FFFFFF"/>
        </w:rPr>
        <w:t>between the renal cortex and the renal medulla is that</w:t>
      </w:r>
      <w:r w:rsidRPr="00DE7920">
        <w:rPr>
          <w:rFonts w:ascii="Times New Roman" w:hAnsi="Times New Roman" w:cs="Times New Roman"/>
          <w:b/>
          <w:color w:val="444444"/>
          <w:sz w:val="24"/>
          <w:szCs w:val="24"/>
          <w:shd w:val="clear" w:color="auto" w:fill="FFFFFF"/>
        </w:rPr>
        <w:t> </w:t>
      </w:r>
      <w:r w:rsidRPr="00DE7920">
        <w:rPr>
          <w:rStyle w:val="Strong"/>
          <w:rFonts w:ascii="Times New Roman" w:hAnsi="Times New Roman" w:cs="Times New Roman"/>
          <w:b w:val="0"/>
          <w:color w:val="444444"/>
          <w:sz w:val="24"/>
          <w:szCs w:val="24"/>
          <w:bdr w:val="none" w:sz="0" w:space="0" w:color="auto" w:frame="1"/>
          <w:shd w:val="clear" w:color="auto" w:fill="FFFFFF"/>
        </w:rPr>
        <w:t>renal cortex is the outer region of the kidney which contains blood vessels connected to the nephrons whereas renal medulla is the inner region of the kidney which contains 8-12 renal pyramids</w:t>
      </w:r>
      <w:r w:rsidRPr="00DE7920">
        <w:rPr>
          <w:rFonts w:ascii="Times New Roman" w:hAnsi="Times New Roman" w:cs="Times New Roman"/>
          <w:b/>
          <w:color w:val="444444"/>
          <w:sz w:val="24"/>
          <w:szCs w:val="24"/>
          <w:shd w:val="clear" w:color="auto" w:fill="FFFFFF"/>
        </w:rPr>
        <w:t>.</w:t>
      </w:r>
    </w:p>
    <w:p w14:paraId="089EEDB7" w14:textId="77777777" w:rsidR="001D22B9" w:rsidRPr="0090606D" w:rsidRDefault="001D22B9" w:rsidP="00DE7920">
      <w:pPr>
        <w:pStyle w:val="ListParagraph"/>
        <w:numPr>
          <w:ilvl w:val="0"/>
          <w:numId w:val="1"/>
        </w:numPr>
        <w:spacing w:line="360" w:lineRule="auto"/>
        <w:rPr>
          <w:rFonts w:ascii="Times New Roman" w:hAnsi="Times New Roman" w:cs="Times New Roman"/>
          <w:b/>
          <w:bCs/>
          <w:sz w:val="24"/>
          <w:szCs w:val="24"/>
        </w:rPr>
      </w:pPr>
      <w:r w:rsidRPr="0090606D">
        <w:rPr>
          <w:rFonts w:ascii="Times New Roman" w:hAnsi="Times New Roman" w:cs="Times New Roman"/>
          <w:b/>
          <w:bCs/>
          <w:sz w:val="24"/>
          <w:szCs w:val="24"/>
        </w:rPr>
        <w:t>What proportion of the body’s blood flow goes to the kidneys?</w:t>
      </w:r>
    </w:p>
    <w:p w14:paraId="54124BD6" w14:textId="160BD5C2" w:rsidR="001D22B9" w:rsidRPr="00DE7920" w:rsidRDefault="001D22B9" w:rsidP="00DE7920">
      <w:pPr>
        <w:spacing w:line="360" w:lineRule="auto"/>
        <w:rPr>
          <w:rFonts w:ascii="Times New Roman" w:hAnsi="Times New Roman" w:cs="Times New Roman"/>
          <w:sz w:val="24"/>
          <w:szCs w:val="24"/>
        </w:rPr>
      </w:pPr>
      <w:r w:rsidRPr="00DE7920">
        <w:rPr>
          <w:rFonts w:ascii="Times New Roman" w:hAnsi="Times New Roman" w:cs="Times New Roman"/>
          <w:sz w:val="24"/>
          <w:szCs w:val="24"/>
        </w:rPr>
        <w:t>The kidneys are well vascularized</w:t>
      </w:r>
      <w:r w:rsidR="00695369" w:rsidRPr="00DE7920">
        <w:rPr>
          <w:rFonts w:ascii="Times New Roman" w:hAnsi="Times New Roman" w:cs="Times New Roman"/>
          <w:sz w:val="24"/>
          <w:szCs w:val="24"/>
        </w:rPr>
        <w:t>, receiving about 25% of the total cardiac output.</w:t>
      </w:r>
    </w:p>
    <w:p w14:paraId="082EEB6B" w14:textId="3DB9692A" w:rsidR="00DE7920" w:rsidRPr="0039194D" w:rsidRDefault="00DE7920" w:rsidP="00DE7920">
      <w:pPr>
        <w:spacing w:line="360" w:lineRule="auto"/>
        <w:rPr>
          <w:rFonts w:ascii="Times New Roman" w:hAnsi="Times New Roman" w:cs="Times New Roman"/>
          <w:b/>
          <w:bCs/>
          <w:sz w:val="24"/>
          <w:szCs w:val="24"/>
        </w:rPr>
      </w:pPr>
      <w:r w:rsidRPr="0039194D">
        <w:rPr>
          <w:rFonts w:ascii="Times New Roman" w:hAnsi="Times New Roman" w:cs="Times New Roman"/>
          <w:b/>
          <w:bCs/>
          <w:sz w:val="24"/>
          <w:szCs w:val="24"/>
        </w:rPr>
        <w:t>8. Name the segments of the nephron in the order in which fluid flows through them.</w:t>
      </w:r>
    </w:p>
    <w:p w14:paraId="0B0A0D0A" w14:textId="0D0444EE" w:rsidR="00DE7920" w:rsidRPr="0039194D" w:rsidRDefault="00DE7920" w:rsidP="00DE7920">
      <w:pPr>
        <w:spacing w:line="360" w:lineRule="auto"/>
        <w:rPr>
          <w:rFonts w:ascii="Times New Roman" w:hAnsi="Times New Roman" w:cs="Times New Roman"/>
          <w:sz w:val="24"/>
          <w:szCs w:val="24"/>
        </w:rPr>
      </w:pPr>
      <w:r w:rsidRPr="0039194D">
        <w:rPr>
          <w:rFonts w:ascii="Times New Roman" w:hAnsi="Times New Roman" w:cs="Times New Roman"/>
          <w:sz w:val="24"/>
          <w:szCs w:val="24"/>
        </w:rPr>
        <w:t>Renal corpuscle</w:t>
      </w:r>
    </w:p>
    <w:p w14:paraId="1BA2EFB5" w14:textId="77D51BAD" w:rsidR="00DE7920" w:rsidRPr="0039194D" w:rsidRDefault="00DE7920" w:rsidP="00DE7920">
      <w:pPr>
        <w:spacing w:line="360" w:lineRule="auto"/>
        <w:rPr>
          <w:rFonts w:ascii="Times New Roman" w:hAnsi="Times New Roman" w:cs="Times New Roman"/>
          <w:sz w:val="24"/>
          <w:szCs w:val="24"/>
        </w:rPr>
      </w:pPr>
      <w:r w:rsidRPr="0039194D">
        <w:rPr>
          <w:rFonts w:ascii="Times New Roman" w:hAnsi="Times New Roman" w:cs="Times New Roman"/>
          <w:sz w:val="24"/>
          <w:szCs w:val="24"/>
        </w:rPr>
        <w:t>Proximal tubule</w:t>
      </w:r>
    </w:p>
    <w:p w14:paraId="54D2B9A3" w14:textId="4593A50C" w:rsidR="00DE7920" w:rsidRPr="0039194D" w:rsidRDefault="00DE7920" w:rsidP="00DE7920">
      <w:pPr>
        <w:spacing w:line="360" w:lineRule="auto"/>
        <w:rPr>
          <w:rFonts w:ascii="Times New Roman" w:hAnsi="Times New Roman" w:cs="Times New Roman"/>
          <w:sz w:val="24"/>
          <w:szCs w:val="24"/>
        </w:rPr>
      </w:pPr>
      <w:r w:rsidRPr="0039194D">
        <w:rPr>
          <w:rFonts w:ascii="Times New Roman" w:hAnsi="Times New Roman" w:cs="Times New Roman"/>
          <w:sz w:val="24"/>
          <w:szCs w:val="24"/>
        </w:rPr>
        <w:t>Loop of Henle</w:t>
      </w:r>
    </w:p>
    <w:p w14:paraId="3328759C" w14:textId="4C2F9819" w:rsidR="00DE7920" w:rsidRPr="0039194D" w:rsidRDefault="00DE7920" w:rsidP="00DE7920">
      <w:pPr>
        <w:spacing w:line="360" w:lineRule="auto"/>
        <w:rPr>
          <w:rFonts w:ascii="Times New Roman" w:hAnsi="Times New Roman" w:cs="Times New Roman"/>
          <w:sz w:val="24"/>
          <w:szCs w:val="24"/>
        </w:rPr>
      </w:pPr>
      <w:r w:rsidRPr="0039194D">
        <w:rPr>
          <w:rFonts w:ascii="Times New Roman" w:hAnsi="Times New Roman" w:cs="Times New Roman"/>
          <w:sz w:val="24"/>
          <w:szCs w:val="24"/>
        </w:rPr>
        <w:t>Collecting duct system</w:t>
      </w:r>
    </w:p>
    <w:p w14:paraId="3234C1E2" w14:textId="77777777" w:rsidR="00DE7920" w:rsidRPr="0039194D" w:rsidRDefault="00DE7920" w:rsidP="00DE7920">
      <w:pPr>
        <w:spacing w:line="360" w:lineRule="auto"/>
        <w:rPr>
          <w:rFonts w:ascii="Times New Roman" w:hAnsi="Times New Roman" w:cs="Times New Roman"/>
          <w:b/>
          <w:bCs/>
          <w:sz w:val="24"/>
          <w:szCs w:val="24"/>
        </w:rPr>
      </w:pPr>
      <w:r w:rsidRPr="0039194D">
        <w:rPr>
          <w:rFonts w:ascii="Times New Roman" w:hAnsi="Times New Roman" w:cs="Times New Roman"/>
          <w:b/>
          <w:bCs/>
          <w:sz w:val="24"/>
          <w:szCs w:val="24"/>
        </w:rPr>
        <w:t>9. What characteristics of the glomerular capsular membrane permit filtration.</w:t>
      </w:r>
    </w:p>
    <w:p w14:paraId="2CFEB745" w14:textId="67021C84" w:rsidR="00DE7920" w:rsidRPr="0039194D" w:rsidRDefault="00DE7920" w:rsidP="00DE7920">
      <w:pPr>
        <w:spacing w:line="360" w:lineRule="auto"/>
        <w:rPr>
          <w:rFonts w:ascii="Times New Roman" w:hAnsi="Times New Roman" w:cs="Times New Roman"/>
          <w:sz w:val="24"/>
          <w:szCs w:val="24"/>
        </w:rPr>
      </w:pPr>
      <w:r w:rsidRPr="0039194D">
        <w:rPr>
          <w:rFonts w:ascii="Times New Roman" w:hAnsi="Times New Roman" w:cs="Times New Roman"/>
          <w:sz w:val="24"/>
          <w:szCs w:val="24"/>
        </w:rPr>
        <w:t>The glomerular capsular has a high network of capillaries and is one cell thick</w:t>
      </w:r>
      <w:bookmarkStart w:id="0" w:name="_GoBack"/>
      <w:bookmarkEnd w:id="0"/>
      <w:r>
        <w:rPr>
          <w:rFonts w:ascii="Times New Roman" w:hAnsi="Times New Roman" w:cs="Times New Roman"/>
          <w:sz w:val="24"/>
          <w:szCs w:val="24"/>
        </w:rPr>
        <w:t xml:space="preserve"> </w:t>
      </w:r>
      <w:r w:rsidRPr="0039194D">
        <w:rPr>
          <w:rFonts w:ascii="Times New Roman" w:hAnsi="Times New Roman" w:cs="Times New Roman"/>
          <w:sz w:val="24"/>
          <w:szCs w:val="24"/>
        </w:rPr>
        <w:t>hence glucose, amino acids, vitamins, hormones, salts urea and water filter into the Bowman’s capsule. White blood cells, red blood cells and plasma proteins are too large to pass through the capillaries.</w:t>
      </w:r>
    </w:p>
    <w:p w14:paraId="42C9A670" w14:textId="432CE19B" w:rsidR="00DE7920" w:rsidRPr="0039194D" w:rsidRDefault="00DE7920" w:rsidP="00DE7920">
      <w:pPr>
        <w:spacing w:line="360" w:lineRule="auto"/>
        <w:rPr>
          <w:rFonts w:ascii="Times New Roman" w:hAnsi="Times New Roman" w:cs="Times New Roman"/>
          <w:b/>
          <w:bCs/>
          <w:sz w:val="24"/>
          <w:szCs w:val="24"/>
        </w:rPr>
      </w:pPr>
      <w:r w:rsidRPr="0039194D">
        <w:rPr>
          <w:rFonts w:ascii="Times New Roman" w:hAnsi="Times New Roman" w:cs="Times New Roman"/>
          <w:b/>
          <w:bCs/>
          <w:sz w:val="24"/>
          <w:szCs w:val="24"/>
        </w:rPr>
        <w:t>10. What is the name of the blood supply that surround the nephron? The other name for the straight arterioles that follow the nephron loop?</w:t>
      </w:r>
    </w:p>
    <w:p w14:paraId="4D02DE65" w14:textId="77777777" w:rsidR="00DE7920" w:rsidRPr="0039194D" w:rsidRDefault="00DE7920" w:rsidP="00DE7920">
      <w:pPr>
        <w:spacing w:line="360" w:lineRule="auto"/>
        <w:rPr>
          <w:rFonts w:ascii="Times New Roman" w:hAnsi="Times New Roman" w:cs="Times New Roman"/>
          <w:sz w:val="24"/>
          <w:szCs w:val="24"/>
        </w:rPr>
      </w:pPr>
      <w:r w:rsidRPr="0039194D">
        <w:rPr>
          <w:rFonts w:ascii="Times New Roman" w:hAnsi="Times New Roman" w:cs="Times New Roman"/>
          <w:sz w:val="24"/>
          <w:szCs w:val="24"/>
        </w:rPr>
        <w:lastRenderedPageBreak/>
        <w:t>Peritubular capillaries.</w:t>
      </w:r>
    </w:p>
    <w:p w14:paraId="021A9C04" w14:textId="77777777" w:rsidR="00DE7920" w:rsidRPr="0039194D" w:rsidRDefault="00DE7920" w:rsidP="00DE7920">
      <w:pPr>
        <w:spacing w:line="360" w:lineRule="auto"/>
        <w:rPr>
          <w:rFonts w:ascii="Times New Roman" w:hAnsi="Times New Roman" w:cs="Times New Roman"/>
          <w:sz w:val="24"/>
          <w:szCs w:val="24"/>
        </w:rPr>
      </w:pPr>
      <w:r w:rsidRPr="0039194D">
        <w:rPr>
          <w:rFonts w:ascii="Times New Roman" w:hAnsi="Times New Roman" w:cs="Times New Roman"/>
          <w:sz w:val="24"/>
          <w:szCs w:val="24"/>
        </w:rPr>
        <w:t>Efferent arterioles.</w:t>
      </w:r>
    </w:p>
    <w:p w14:paraId="5F142B4C" w14:textId="51DFF854" w:rsidR="00DE7920" w:rsidRPr="00DE7920" w:rsidRDefault="00DE7920" w:rsidP="00DE7920">
      <w:pPr>
        <w:spacing w:line="360" w:lineRule="auto"/>
        <w:rPr>
          <w:rFonts w:ascii="Times New Roman" w:hAnsi="Times New Roman" w:cs="Times New Roman"/>
          <w:sz w:val="24"/>
          <w:szCs w:val="24"/>
        </w:rPr>
      </w:pPr>
    </w:p>
    <w:sectPr w:rsidR="00DE7920" w:rsidRPr="00DE79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42D4B"/>
    <w:multiLevelType w:val="hybridMultilevel"/>
    <w:tmpl w:val="8CC004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BEB74BE"/>
    <w:multiLevelType w:val="hybridMultilevel"/>
    <w:tmpl w:val="B824E59E"/>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7F834DD"/>
    <w:multiLevelType w:val="hybridMultilevel"/>
    <w:tmpl w:val="B5FE68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F058B4"/>
    <w:multiLevelType w:val="hybridMultilevel"/>
    <w:tmpl w:val="336AFB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0F8"/>
    <w:rsid w:val="001111CF"/>
    <w:rsid w:val="001C419F"/>
    <w:rsid w:val="001D22B9"/>
    <w:rsid w:val="004720F2"/>
    <w:rsid w:val="00695369"/>
    <w:rsid w:val="007C58C9"/>
    <w:rsid w:val="0088552C"/>
    <w:rsid w:val="0090606D"/>
    <w:rsid w:val="00CB5942"/>
    <w:rsid w:val="00D2024D"/>
    <w:rsid w:val="00DA70F8"/>
    <w:rsid w:val="00DE7920"/>
    <w:rsid w:val="00FB1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B62B0"/>
  <w15:chartTrackingRefBased/>
  <w15:docId w15:val="{711DAB00-A97C-4A19-A246-6E92CA447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70F8"/>
    <w:pPr>
      <w:ind w:left="720"/>
      <w:contextualSpacing/>
    </w:pPr>
  </w:style>
  <w:style w:type="character" w:styleId="Strong">
    <w:name w:val="Strong"/>
    <w:basedOn w:val="DefaultParagraphFont"/>
    <w:uiPriority w:val="22"/>
    <w:qFormat/>
    <w:rsid w:val="001D22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209</Words>
  <Characters>1196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bonifacegithaiga98@gmail.com</dc:creator>
  <cp:keywords/>
  <dc:description/>
  <cp:lastModifiedBy>hp</cp:lastModifiedBy>
  <cp:revision>5</cp:revision>
  <dcterms:created xsi:type="dcterms:W3CDTF">2020-07-23T09:26:00Z</dcterms:created>
  <dcterms:modified xsi:type="dcterms:W3CDTF">2020-07-23T09:27:00Z</dcterms:modified>
</cp:coreProperties>
</file>